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80" w:rsidRPr="00315889" w:rsidRDefault="00EA2780" w:rsidP="00315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889">
        <w:rPr>
          <w:rFonts w:ascii="Times New Roman" w:hAnsi="Times New Roman"/>
          <w:b/>
          <w:sz w:val="28"/>
          <w:szCs w:val="28"/>
        </w:rPr>
        <w:t>Тематический годовой план по теме «Приобщение дошкольников к изобразительному искусству - ознакомление с живописью ХХв». (Автор: Тормышова А.С)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9"/>
        <w:gridCol w:w="755"/>
        <w:gridCol w:w="8588"/>
      </w:tblGrid>
      <w:tr w:rsidR="00EA2780" w:rsidRPr="00D568C5" w:rsidTr="00CB10F9">
        <w:tc>
          <w:tcPr>
            <w:tcW w:w="513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88" w:type="pct"/>
          </w:tcPr>
          <w:p w:rsidR="00EA2780" w:rsidRPr="00315889" w:rsidRDefault="00EA2780" w:rsidP="0031588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Средняя, старшая, подготовительная группы</w:t>
            </w:r>
          </w:p>
        </w:tc>
      </w:tr>
      <w:tr w:rsidR="00EA2780" w:rsidRPr="00D568C5" w:rsidTr="00CB10F9">
        <w:tc>
          <w:tcPr>
            <w:tcW w:w="513" w:type="pct"/>
            <w:vMerge w:val="restar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Мониторинг «Волшебные превращения»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«Золотой, голубой и зеленый» (Работа по картинам Винсента Ван Гога)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«Осенние мотивы» (Хохломская роспись и декоративные элементы в живописи)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 Прекрасная русская осень» ( Осенние пейзажи Грабарь И., Левитан И. и др)</w:t>
            </w:r>
          </w:p>
        </w:tc>
      </w:tr>
      <w:tr w:rsidR="00EA2780" w:rsidRPr="00D568C5" w:rsidTr="00CB10F9">
        <w:tc>
          <w:tcPr>
            <w:tcW w:w="513" w:type="pct"/>
            <w:vMerge w:val="restar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«Что ты осень принесла?» (Натюрморты Мартироса Сарьяна)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«Давайте посмотрим в зеркало» (неделя психологии) (обзор детских портретов)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«Красные кони» (Мезенская роспись, картина Петрова-Водкина)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«Осенняя ярмарка» (Борис Кустодиев)</w:t>
            </w:r>
          </w:p>
        </w:tc>
      </w:tr>
      <w:tr w:rsidR="00EA2780" w:rsidRPr="00D568C5" w:rsidTr="00CB10F9">
        <w:tc>
          <w:tcPr>
            <w:tcW w:w="513" w:type="pct"/>
            <w:vMerge w:val="restar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«Ритмы города» (Пит Мондриан)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«Красота России» (пейзажи и сюжетные картины) 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«Мой дом. Что я вижу из окна?» (Анри Матисс) 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«Моя семья. Мама» (обзор женских портретов Серебрякова, Гончарова и др.) </w:t>
            </w:r>
          </w:p>
        </w:tc>
      </w:tr>
      <w:tr w:rsidR="00EA2780" w:rsidRPr="00D568C5" w:rsidTr="00CB10F9">
        <w:tc>
          <w:tcPr>
            <w:tcW w:w="513" w:type="pct"/>
            <w:vMerge w:val="restar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«Морозные узоры» (Гжель, кружево, картины о русском быте)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«Животные зимой» (картины художников-анималистов)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«Зимняя карусель» (картины в тематике Нового Года и Рождества)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«Новогодние игрушки» (новогодние игрушки, дымковская роспись)</w:t>
            </w:r>
          </w:p>
        </w:tc>
      </w:tr>
      <w:tr w:rsidR="00EA2780" w:rsidRPr="00D568C5" w:rsidTr="00CB10F9">
        <w:tc>
          <w:tcPr>
            <w:tcW w:w="513" w:type="pct"/>
            <w:vMerge w:val="restar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Рождественские каникулы.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«Сказочные города Аристарха Лентулова»  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«Русские сказки» (книжные иллюстрации Ю.Васнецова и др) 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«Зимние забавы» (картины, иллюстрирующие зимние игры)  </w:t>
            </w:r>
          </w:p>
        </w:tc>
      </w:tr>
      <w:tr w:rsidR="00EA2780" w:rsidRPr="00D568C5" w:rsidTr="00CB10F9">
        <w:tc>
          <w:tcPr>
            <w:tcW w:w="513" w:type="pct"/>
            <w:vMerge w:val="restar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«Такая разная зима» (Зимние пейзажи Грабаря)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«Папа и я» (Обзор мужского портрета)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«День защитников отечества» (образы русских богатырей и царевен)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«Зима прощай!» </w:t>
            </w:r>
          </w:p>
        </w:tc>
      </w:tr>
      <w:tr w:rsidR="00EA2780" w:rsidRPr="00D568C5" w:rsidTr="00CB10F9">
        <w:tc>
          <w:tcPr>
            <w:tcW w:w="513" w:type="pct"/>
            <w:vMerge w:val="restar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0" w:type="pct"/>
            <w:vMerge w:val="restar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Международный женский день (семейные портреты)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0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«Весенние краски» (В. Кандинский)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«Народные традиции» (Малявин «Вихрь», Кустодиев и др)</w:t>
            </w:r>
          </w:p>
        </w:tc>
      </w:tr>
      <w:tr w:rsidR="00EA2780" w:rsidRPr="00D568C5" w:rsidTr="00CB10F9">
        <w:tc>
          <w:tcPr>
            <w:tcW w:w="513" w:type="pct"/>
            <w:vMerge w:val="restar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«Картины доброго волшебника» (Марк Шагал)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«Космическая эпоха» (Малевич и др)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«Дальние моря» (Айвазовский и др.)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«Волшебные птицы» (сюжетные картины со сказочными птицам и городецкая роспись)</w:t>
            </w:r>
          </w:p>
        </w:tc>
      </w:tr>
      <w:tr w:rsidR="00EA2780" w:rsidRPr="00D568C5" w:rsidTr="00CB10F9">
        <w:tc>
          <w:tcPr>
            <w:tcW w:w="513" w:type="pct"/>
            <w:vMerge w:val="restar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«Радость в труде» (картины советских художников о труде) 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«День победы» (картины советских художников на военную тему)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Мониторинг «Волшебные превращения»</w:t>
            </w:r>
          </w:p>
        </w:tc>
      </w:tr>
      <w:tr w:rsidR="00EA2780" w:rsidRPr="00D568C5" w:rsidTr="00CB10F9">
        <w:tc>
          <w:tcPr>
            <w:tcW w:w="513" w:type="pct"/>
            <w:vMerge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0" w:type="pct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Мониторинг «Волшебные превращения»</w:t>
            </w:r>
          </w:p>
        </w:tc>
      </w:tr>
    </w:tbl>
    <w:p w:rsidR="00EA2780" w:rsidRDefault="00EA2780" w:rsidP="003158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2780" w:rsidRDefault="00EA2780" w:rsidP="00315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780" w:rsidRDefault="00EA2780" w:rsidP="00315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780" w:rsidRDefault="00EA2780" w:rsidP="00315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780" w:rsidRDefault="00EA2780" w:rsidP="00315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780" w:rsidRPr="00315889" w:rsidRDefault="00EA2780" w:rsidP="00315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889">
        <w:rPr>
          <w:rFonts w:ascii="Times New Roman" w:hAnsi="Times New Roman"/>
          <w:b/>
          <w:sz w:val="28"/>
          <w:szCs w:val="28"/>
        </w:rPr>
        <w:t>Перспективный план работы для подготовительной группы на первый квартал учебного года (сентябрь, октябрь, ноябрь) по теме «Приобщение дошкольников к изобразительному искусству - ознакомление с живописью ХХв». (Автор: Тормышова А.С)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2229"/>
        <w:gridCol w:w="1815"/>
        <w:gridCol w:w="1775"/>
        <w:gridCol w:w="2171"/>
        <w:gridCol w:w="1979"/>
      </w:tblGrid>
      <w:tr w:rsidR="00EA2780" w:rsidRPr="00D568C5" w:rsidTr="00CB77AB">
        <w:trPr>
          <w:cantSplit/>
          <w:trHeight w:val="383"/>
        </w:trPr>
        <w:tc>
          <w:tcPr>
            <w:tcW w:w="0" w:type="auto"/>
            <w:gridSpan w:val="6"/>
          </w:tcPr>
          <w:p w:rsidR="00EA2780" w:rsidRPr="00315889" w:rsidRDefault="00EA2780" w:rsidP="00CB10F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Тема: «Осень в живописи ХХ в.»  </w:t>
            </w:r>
            <w:r w:rsidRPr="0031588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 w:rsidR="00EA2780" w:rsidRPr="00D568C5" w:rsidTr="00CB77AB">
        <w:trPr>
          <w:cantSplit/>
          <w:trHeight w:val="1134"/>
        </w:trPr>
        <w:tc>
          <w:tcPr>
            <w:tcW w:w="0" w:type="auto"/>
            <w:textDirection w:val="btLr"/>
          </w:tcPr>
          <w:p w:rsidR="00EA2780" w:rsidRPr="00315889" w:rsidRDefault="00EA2780" w:rsidP="00CB10F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Пополнение предметно – развивающей среды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Организованная деятельность</w:t>
            </w:r>
          </w:p>
        </w:tc>
      </w:tr>
      <w:tr w:rsidR="00EA2780" w:rsidRPr="00D568C5" w:rsidTr="00CB77AB">
        <w:trPr>
          <w:trHeight w:val="1597"/>
        </w:trPr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Материалы для рисования, аппликации, лепки. Диагностические карты.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Наблюдения за эмоциональным состоянием детей, их мотивацией.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Игра-диагностика «Народные промыслы»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Опрос «Жанры изобразительного искусства»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Диагностическое задание «Волшебные превращения»</w:t>
            </w:r>
          </w:p>
        </w:tc>
      </w:tr>
      <w:tr w:rsidR="00EA2780" w:rsidRPr="00D568C5" w:rsidTr="00CB77AB">
        <w:trPr>
          <w:trHeight w:val="1597"/>
        </w:trPr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Картины Винсента Ван Гога. Слайд-шоу по картинам художника и цветам ранней осени.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Наблюдаем цвета осеннего дня. Говорим о настроении каждого цвета и что происходит, когда они встречаются друг с другом. 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Игры на прогулке  «Найди такой же листок», «Прикрой глаза».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1.Коллективная композиция «Цвета осени». Гуашь. 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2. Беседа о технике мазка гуашью, о свойствах гуаши. 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1. «Золотой, голубой, зеленый» рассматриваем картины Винсента Ван Гога. Смешиваем краски, стараясь получить похожие  цвета. Создаем рисунки.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 2.Рисование: «Подсолнухи» (рисуем копию перевернутой картины).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780" w:rsidRPr="00D568C5" w:rsidTr="00CB77AB">
        <w:trPr>
          <w:trHeight w:val="1597"/>
        </w:trPr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Предметы быта в стиле хохломы, слайд-шоу или фильм по истории промысла.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Репродукции картин в которых использованы элементы декоративной росписи. Плакаты с элементами росписи. Технологические карты.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Наблюдаем за землей, что у нас под ногами, какого цвета земля и что происходит с опавшей листвой.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Настольная игра «Народные промыслы»,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Составления  композиции из листьев и ягод рябины, березовых листьев и т.д.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Беседа о черном цвете.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1.Рассматриваем картины Матисса, Кончаловского и др. находя в них декоративные элементы узоров и перерисовываем то, что обнаружили.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2.«Осенняя полянка» по мотивам хохломской росписи.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780" w:rsidRPr="00D568C5" w:rsidTr="00CB77AB">
        <w:trPr>
          <w:trHeight w:val="1597"/>
        </w:trPr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Репродукции осенних пейзажей русских художников ХХ в. Искусствоведческое слайд-шоу «Какая разная ты осень». Гербарий.  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Наблюдаем листопад,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Чувствуем ветер, его порывы и как они связаны с движением листьев. 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Повторение игры  «Найди такой же листок», танцуем вместе с листьями.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Вспоминаем технику мазка, технику примакивания. Рисуем в воздухе под музыку. Рассматривание и обсуждение осенних пейзажей Грабаря, Кончаловского и др.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1.«Листопад», ритмическое рисование под «Осенний вальс» Шопена. 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1.«Осенний лес. Лист – это маленькое дерево» отпечатки листьев превращаем в деревья при помощи дорисовки.</w:t>
            </w:r>
          </w:p>
        </w:tc>
      </w:tr>
      <w:tr w:rsidR="00EA2780" w:rsidRPr="00D568C5" w:rsidTr="00CB77AB">
        <w:trPr>
          <w:trHeight w:val="1597"/>
        </w:trPr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Муляжи фруктов, овощей,  плакаты, рисунки, раскраски. Репродукции натюрмортов Мартироса Сарьяна. Рамки картонные.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Рассматриваем фрукты и овощи принесенные воспитателем, трогаем, пробуем на вкус.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Игра «Что на что похоже?», игра «Вкусные цвета» (обогащение словаря названиями оттенков цветов)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Постановка натюрмортов и их фотографирование. Просмотр фотографий.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1.Рассматриваем натюрморты, выбираем один и делаем аппликацию с дорисовкой.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2.«Мои любимые фрукты и овощи» Рисование натюрморта с натуры.</w:t>
            </w:r>
          </w:p>
        </w:tc>
      </w:tr>
      <w:tr w:rsidR="00EA2780" w:rsidRPr="00D568C5" w:rsidTr="00CB77AB">
        <w:trPr>
          <w:trHeight w:val="1597"/>
        </w:trPr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Репродукции детских портретов ХХ в. Зеркало. Рамки с оргстеклом. 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Наблюдаем друг за другом, рассматриваем себя в зеркало. Замечаем,чем мы похожи и что нас отличает друг от друга.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Игры «Скульптор», «Водяной». Настольная игра «Фоторобот»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Фотографируем друг друга  (фотостудия), экспериментируем с гуашью, вспоминая как получить цвет кожи.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1.Рассматриваем детские портреты  рисуем подмалевок будущего портрета.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2.«Портрет друга» или «Автопортрет» по выбору. </w:t>
            </w:r>
          </w:p>
        </w:tc>
      </w:tr>
      <w:tr w:rsidR="00EA2780" w:rsidRPr="00D568C5" w:rsidTr="00CB77AB">
        <w:trPr>
          <w:trHeight w:val="1597"/>
        </w:trPr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Предметы быта с мезенской росписью, технологические карты, репродукция «Купание красного коня» Петров-Водкин, Малевич «Красная конница» Слайд-шоу или видео о лошадях.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Наблюдаем красный цвет в природе. Говорим о его свойствах. Какие предметы могут быть красного цвета? Их свойства. Ощущения ребенка. Наблюдаем за солнцем.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Хороводы, «Гори, гори ясно…»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Чтение и разучивание пословиц поговорок, загадок о солнышке, почему его зовут «красным»? Изучаем историю мезенской росписи. Просмотр фильма о лошадях.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1.Рассматриваем картины и роспись. Пытаемся найти общие свойства.  Символику. Рисуем по образцу «красного коня из мезенской росписи» 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2.Коллективная композиция «Солнышко» по мотивам мезенской росписи.</w:t>
            </w:r>
          </w:p>
        </w:tc>
      </w:tr>
      <w:tr w:rsidR="00EA2780" w:rsidRPr="00D568C5" w:rsidTr="00CB77AB">
        <w:trPr>
          <w:trHeight w:val="1597"/>
        </w:trPr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Предметы русской избы, репродукции картин Кустодиева.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Наблюдение за бытом. Из каких материалов изготовлена современная посуда, мебель, одежда. Какие формы и цвета присутствуют.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Народные игры.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Сравнение наблюдений и предметов старины. Оформление выставки предыдущих работ по народному промыслу.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1.Рассматривание картин Бориса Кустодиева. Рисование народного костюма.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2. Коллективная композиция «Осенняя ярмарка»</w:t>
            </w:r>
          </w:p>
        </w:tc>
      </w:tr>
      <w:tr w:rsidR="00EA2780" w:rsidRPr="00D568C5" w:rsidTr="00CB77AB">
        <w:trPr>
          <w:trHeight w:val="1597"/>
        </w:trPr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Фотографии и слайд-шоу городских пейзажей. Репродукции картин Пита Мондриана.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Наблюдение за городскими объектами, постройками. Транспортом.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Настольные игры «Транспорт», «Дома», игры по ПДД, конструкторы.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Экскурсия по микрорайону. Фотографирование. Рисование своего дома.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1. Рассматривание картин Мондриана и слайд-шоу с ритмичным музыкальным сопровождением. Модульная аппликация под музыку «Ритмы города» 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2.Рисование по памяти «Мой город» </w:t>
            </w:r>
          </w:p>
        </w:tc>
      </w:tr>
      <w:tr w:rsidR="00EA2780" w:rsidRPr="00D568C5" w:rsidTr="00CB77AB">
        <w:trPr>
          <w:trHeight w:val="1597"/>
        </w:trPr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Глобус, карта России, Репродукции пейзажей русской природы и сюжетных композиций, символика страны. Видеофильмы.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Наблюдение за природой родного края. Изучение ее особенностей в сравнении с другими местами.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Дидактические, настольные игры, викторины.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Введение географических понятий. Изучение карты и глобуса.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1. Рассматривание пейзажей родной природы, выделение особенностей. Вспоминаем понятие перспективы ближе-дальше, линия горизонта и тд. Аппликация «В лесу».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2. «Осенний пейзаж» гуашь. </w:t>
            </w:r>
          </w:p>
        </w:tc>
      </w:tr>
      <w:tr w:rsidR="00EA2780" w:rsidRPr="00D568C5" w:rsidTr="00CB77AB">
        <w:trPr>
          <w:trHeight w:val="1597"/>
        </w:trPr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Репродукции картин Анри Матисса.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Наблюдение за тем, как меняется пространство, когда мы попадаем с улицы в помещение и наоборот. Ограниченное пространство интерьера. Внутри-снаружи. Смотрим в окно.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Настольные игры и лото «Мой дом». 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«Что на что похоже?» вспоминаем формы предметов интерьера.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Рассматривание репродукций Анри Матисса, обсуждение композиционного построения картин, цветового решения, их настроения.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1. «Моя любимая игрушка» (рисунок в интерьере) сухие материалы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2. «Вид из окна» гуашь, или смешанная техника.</w:t>
            </w:r>
          </w:p>
        </w:tc>
      </w:tr>
      <w:tr w:rsidR="00EA2780" w:rsidRPr="00D568C5" w:rsidTr="00CB77AB">
        <w:trPr>
          <w:trHeight w:val="1597"/>
        </w:trPr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Репродукции женских портретов. Музыкальные записи колыбельных.</w:t>
            </w:r>
          </w:p>
        </w:tc>
        <w:tc>
          <w:tcPr>
            <w:tcW w:w="0" w:type="auto"/>
          </w:tcPr>
          <w:p w:rsidR="00EA2780" w:rsidRPr="00315889" w:rsidRDefault="00EA2780" w:rsidP="003158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Прослушивание записей женских голосов поющих колыбельные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5889">
              <w:rPr>
                <w:rFonts w:ascii="Times New Roman" w:hAnsi="Times New Roman"/>
                <w:sz w:val="28"/>
                <w:szCs w:val="28"/>
              </w:rPr>
              <w:t xml:space="preserve"> Наблюдаем за своими ощущениями.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Ролевые игры, «Семья», «Дочки-матери»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Сравнение женских образов (для примера «Автопортрет» Серебряковой и  «Неизвестная» Крамского).  Рассматриваем портреты и беседуем о своих ощущениях. </w:t>
            </w:r>
          </w:p>
        </w:tc>
        <w:tc>
          <w:tcPr>
            <w:tcW w:w="0" w:type="auto"/>
          </w:tcPr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1.Вспоминаем принципы построения оплечного портрета. Подмалевок.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>2. Портрет «Моя любимая мама».</w:t>
            </w:r>
          </w:p>
          <w:p w:rsidR="00EA2780" w:rsidRPr="00315889" w:rsidRDefault="00EA2780" w:rsidP="00CB1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A2780" w:rsidRPr="00315889" w:rsidRDefault="00EA2780" w:rsidP="00315889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A2780" w:rsidRPr="00315889" w:rsidSect="0031588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80" w:rsidRDefault="00EA2780" w:rsidP="00315889">
      <w:pPr>
        <w:spacing w:after="0" w:line="240" w:lineRule="auto"/>
      </w:pPr>
      <w:r>
        <w:separator/>
      </w:r>
    </w:p>
  </w:endnote>
  <w:endnote w:type="continuationSeparator" w:id="0">
    <w:p w:rsidR="00EA2780" w:rsidRDefault="00EA2780" w:rsidP="0031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80" w:rsidRDefault="00EA2780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EA2780" w:rsidRDefault="00EA2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80" w:rsidRDefault="00EA2780" w:rsidP="00315889">
      <w:pPr>
        <w:spacing w:after="0" w:line="240" w:lineRule="auto"/>
      </w:pPr>
      <w:r>
        <w:separator/>
      </w:r>
    </w:p>
  </w:footnote>
  <w:footnote w:type="continuationSeparator" w:id="0">
    <w:p w:rsidR="00EA2780" w:rsidRDefault="00EA2780" w:rsidP="00315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889"/>
    <w:rsid w:val="00002C6E"/>
    <w:rsid w:val="00006028"/>
    <w:rsid w:val="000065A6"/>
    <w:rsid w:val="0001068A"/>
    <w:rsid w:val="00010700"/>
    <w:rsid w:val="00013168"/>
    <w:rsid w:val="000220CF"/>
    <w:rsid w:val="00022598"/>
    <w:rsid w:val="00023EAD"/>
    <w:rsid w:val="00024AD4"/>
    <w:rsid w:val="00026179"/>
    <w:rsid w:val="00026D66"/>
    <w:rsid w:val="000363FB"/>
    <w:rsid w:val="00050C99"/>
    <w:rsid w:val="000603F2"/>
    <w:rsid w:val="00062886"/>
    <w:rsid w:val="00064307"/>
    <w:rsid w:val="00067A00"/>
    <w:rsid w:val="0008003F"/>
    <w:rsid w:val="0008306D"/>
    <w:rsid w:val="000864C2"/>
    <w:rsid w:val="00091EC0"/>
    <w:rsid w:val="00096B6F"/>
    <w:rsid w:val="000A3DF5"/>
    <w:rsid w:val="000A67C6"/>
    <w:rsid w:val="000A6885"/>
    <w:rsid w:val="000A6D45"/>
    <w:rsid w:val="000A7404"/>
    <w:rsid w:val="000B251E"/>
    <w:rsid w:val="000B2D62"/>
    <w:rsid w:val="000B5F5B"/>
    <w:rsid w:val="000C0F2C"/>
    <w:rsid w:val="000C113E"/>
    <w:rsid w:val="000C58B5"/>
    <w:rsid w:val="000C60A9"/>
    <w:rsid w:val="000D02F4"/>
    <w:rsid w:val="000D5816"/>
    <w:rsid w:val="000E79AC"/>
    <w:rsid w:val="000E7D6E"/>
    <w:rsid w:val="000F089A"/>
    <w:rsid w:val="001023C1"/>
    <w:rsid w:val="001031A2"/>
    <w:rsid w:val="00107DDE"/>
    <w:rsid w:val="00111178"/>
    <w:rsid w:val="00115D8D"/>
    <w:rsid w:val="00120871"/>
    <w:rsid w:val="00122F92"/>
    <w:rsid w:val="0013095A"/>
    <w:rsid w:val="00150058"/>
    <w:rsid w:val="00163419"/>
    <w:rsid w:val="001673C2"/>
    <w:rsid w:val="001752B8"/>
    <w:rsid w:val="001859DE"/>
    <w:rsid w:val="00191503"/>
    <w:rsid w:val="00192689"/>
    <w:rsid w:val="00194BD5"/>
    <w:rsid w:val="001956CA"/>
    <w:rsid w:val="001A28DE"/>
    <w:rsid w:val="001C39F1"/>
    <w:rsid w:val="001D7A9E"/>
    <w:rsid w:val="001E43FB"/>
    <w:rsid w:val="001F5544"/>
    <w:rsid w:val="002008EF"/>
    <w:rsid w:val="00204D27"/>
    <w:rsid w:val="00213321"/>
    <w:rsid w:val="00216FA5"/>
    <w:rsid w:val="0022121D"/>
    <w:rsid w:val="0023791D"/>
    <w:rsid w:val="002405F2"/>
    <w:rsid w:val="00243052"/>
    <w:rsid w:val="00245D03"/>
    <w:rsid w:val="00246845"/>
    <w:rsid w:val="00252879"/>
    <w:rsid w:val="002551F5"/>
    <w:rsid w:val="00255D3E"/>
    <w:rsid w:val="00255F76"/>
    <w:rsid w:val="002578E5"/>
    <w:rsid w:val="00260A97"/>
    <w:rsid w:val="00261102"/>
    <w:rsid w:val="0026285F"/>
    <w:rsid w:val="00270373"/>
    <w:rsid w:val="002708DA"/>
    <w:rsid w:val="002715C7"/>
    <w:rsid w:val="00274A4B"/>
    <w:rsid w:val="00275920"/>
    <w:rsid w:val="00293A5E"/>
    <w:rsid w:val="002959BE"/>
    <w:rsid w:val="00295EF6"/>
    <w:rsid w:val="002A7201"/>
    <w:rsid w:val="002B39B8"/>
    <w:rsid w:val="002B669D"/>
    <w:rsid w:val="002C058F"/>
    <w:rsid w:val="002C3C12"/>
    <w:rsid w:val="002D1AC5"/>
    <w:rsid w:val="002D6A27"/>
    <w:rsid w:val="002E0A93"/>
    <w:rsid w:val="002F7E8B"/>
    <w:rsid w:val="003004B9"/>
    <w:rsid w:val="00305E50"/>
    <w:rsid w:val="003071EB"/>
    <w:rsid w:val="00312E00"/>
    <w:rsid w:val="00313AA6"/>
    <w:rsid w:val="00314058"/>
    <w:rsid w:val="00315889"/>
    <w:rsid w:val="0032495D"/>
    <w:rsid w:val="00326E33"/>
    <w:rsid w:val="003304AB"/>
    <w:rsid w:val="0033321B"/>
    <w:rsid w:val="003353FA"/>
    <w:rsid w:val="003359B6"/>
    <w:rsid w:val="00337158"/>
    <w:rsid w:val="0034101A"/>
    <w:rsid w:val="00342384"/>
    <w:rsid w:val="003428A2"/>
    <w:rsid w:val="003466B3"/>
    <w:rsid w:val="00346D73"/>
    <w:rsid w:val="00355A35"/>
    <w:rsid w:val="003609EC"/>
    <w:rsid w:val="0036284F"/>
    <w:rsid w:val="00362E84"/>
    <w:rsid w:val="00363191"/>
    <w:rsid w:val="003677FF"/>
    <w:rsid w:val="003705F2"/>
    <w:rsid w:val="00383D8C"/>
    <w:rsid w:val="00390B9D"/>
    <w:rsid w:val="00397AB1"/>
    <w:rsid w:val="003A42F9"/>
    <w:rsid w:val="003A63C1"/>
    <w:rsid w:val="003B788E"/>
    <w:rsid w:val="003C097E"/>
    <w:rsid w:val="003C636B"/>
    <w:rsid w:val="003C6382"/>
    <w:rsid w:val="003D0EEA"/>
    <w:rsid w:val="003E013A"/>
    <w:rsid w:val="003E3ECF"/>
    <w:rsid w:val="003F3AB7"/>
    <w:rsid w:val="003F7049"/>
    <w:rsid w:val="003F73A6"/>
    <w:rsid w:val="003F7B58"/>
    <w:rsid w:val="00404E0B"/>
    <w:rsid w:val="00405D6F"/>
    <w:rsid w:val="0040655C"/>
    <w:rsid w:val="004120CF"/>
    <w:rsid w:val="00423FB2"/>
    <w:rsid w:val="00425AB7"/>
    <w:rsid w:val="00427CC6"/>
    <w:rsid w:val="00427F89"/>
    <w:rsid w:val="004374E8"/>
    <w:rsid w:val="00443C01"/>
    <w:rsid w:val="0044619C"/>
    <w:rsid w:val="004522DA"/>
    <w:rsid w:val="00453843"/>
    <w:rsid w:val="004556AE"/>
    <w:rsid w:val="00464A47"/>
    <w:rsid w:val="004677D3"/>
    <w:rsid w:val="00476250"/>
    <w:rsid w:val="00485AB0"/>
    <w:rsid w:val="00491C2F"/>
    <w:rsid w:val="004960B8"/>
    <w:rsid w:val="004A0109"/>
    <w:rsid w:val="004A0599"/>
    <w:rsid w:val="004A0916"/>
    <w:rsid w:val="004A4A4C"/>
    <w:rsid w:val="004B1565"/>
    <w:rsid w:val="004C03A4"/>
    <w:rsid w:val="004D1378"/>
    <w:rsid w:val="004D71CD"/>
    <w:rsid w:val="004E02AF"/>
    <w:rsid w:val="004E08A3"/>
    <w:rsid w:val="004E2B3B"/>
    <w:rsid w:val="004E7128"/>
    <w:rsid w:val="004E7FBF"/>
    <w:rsid w:val="004F1590"/>
    <w:rsid w:val="004F1DEC"/>
    <w:rsid w:val="00502B58"/>
    <w:rsid w:val="00506F74"/>
    <w:rsid w:val="005225D6"/>
    <w:rsid w:val="00531296"/>
    <w:rsid w:val="00531F9C"/>
    <w:rsid w:val="00536360"/>
    <w:rsid w:val="00541885"/>
    <w:rsid w:val="005424F0"/>
    <w:rsid w:val="0054658E"/>
    <w:rsid w:val="00553163"/>
    <w:rsid w:val="005631F0"/>
    <w:rsid w:val="005664D6"/>
    <w:rsid w:val="00571172"/>
    <w:rsid w:val="00572285"/>
    <w:rsid w:val="00573372"/>
    <w:rsid w:val="005746FC"/>
    <w:rsid w:val="00575472"/>
    <w:rsid w:val="0058455C"/>
    <w:rsid w:val="00590D02"/>
    <w:rsid w:val="00591F57"/>
    <w:rsid w:val="00593C90"/>
    <w:rsid w:val="005948F1"/>
    <w:rsid w:val="00596B2A"/>
    <w:rsid w:val="005A2DD6"/>
    <w:rsid w:val="005B2159"/>
    <w:rsid w:val="005C4E7D"/>
    <w:rsid w:val="005C6265"/>
    <w:rsid w:val="005D511B"/>
    <w:rsid w:val="005D51FB"/>
    <w:rsid w:val="005D5229"/>
    <w:rsid w:val="005E45FB"/>
    <w:rsid w:val="005F1FA2"/>
    <w:rsid w:val="005F3991"/>
    <w:rsid w:val="005F3D1E"/>
    <w:rsid w:val="005F58F8"/>
    <w:rsid w:val="005F613E"/>
    <w:rsid w:val="00603327"/>
    <w:rsid w:val="00603771"/>
    <w:rsid w:val="006042CF"/>
    <w:rsid w:val="00606976"/>
    <w:rsid w:val="00607C63"/>
    <w:rsid w:val="006125CB"/>
    <w:rsid w:val="0062020F"/>
    <w:rsid w:val="00622D35"/>
    <w:rsid w:val="006259AB"/>
    <w:rsid w:val="00626D47"/>
    <w:rsid w:val="00636FC1"/>
    <w:rsid w:val="00637AEB"/>
    <w:rsid w:val="00644BB3"/>
    <w:rsid w:val="0064604C"/>
    <w:rsid w:val="006527D7"/>
    <w:rsid w:val="00652969"/>
    <w:rsid w:val="006603AD"/>
    <w:rsid w:val="00670614"/>
    <w:rsid w:val="00671CD5"/>
    <w:rsid w:val="0067291E"/>
    <w:rsid w:val="00674118"/>
    <w:rsid w:val="006862BB"/>
    <w:rsid w:val="00686EE6"/>
    <w:rsid w:val="00687411"/>
    <w:rsid w:val="006A00F3"/>
    <w:rsid w:val="006A11F8"/>
    <w:rsid w:val="006B2BF6"/>
    <w:rsid w:val="006B54F1"/>
    <w:rsid w:val="006B6617"/>
    <w:rsid w:val="006C387C"/>
    <w:rsid w:val="006D0589"/>
    <w:rsid w:val="006D4D1D"/>
    <w:rsid w:val="006E7533"/>
    <w:rsid w:val="006F0DA2"/>
    <w:rsid w:val="006F2723"/>
    <w:rsid w:val="006F443A"/>
    <w:rsid w:val="00701697"/>
    <w:rsid w:val="00703332"/>
    <w:rsid w:val="007123B9"/>
    <w:rsid w:val="00713919"/>
    <w:rsid w:val="0071551A"/>
    <w:rsid w:val="00724ACA"/>
    <w:rsid w:val="00724FAF"/>
    <w:rsid w:val="007313C1"/>
    <w:rsid w:val="0073394C"/>
    <w:rsid w:val="00734BB2"/>
    <w:rsid w:val="007357CE"/>
    <w:rsid w:val="00740EF6"/>
    <w:rsid w:val="00742122"/>
    <w:rsid w:val="007462F0"/>
    <w:rsid w:val="00747288"/>
    <w:rsid w:val="007472D3"/>
    <w:rsid w:val="00750A6A"/>
    <w:rsid w:val="00751AD3"/>
    <w:rsid w:val="007548AF"/>
    <w:rsid w:val="00763ED3"/>
    <w:rsid w:val="00772BA2"/>
    <w:rsid w:val="00772ED4"/>
    <w:rsid w:val="007730BA"/>
    <w:rsid w:val="0078058A"/>
    <w:rsid w:val="00781325"/>
    <w:rsid w:val="00782C04"/>
    <w:rsid w:val="0078337D"/>
    <w:rsid w:val="00791870"/>
    <w:rsid w:val="00792BEC"/>
    <w:rsid w:val="00797B40"/>
    <w:rsid w:val="007A05A3"/>
    <w:rsid w:val="007A764A"/>
    <w:rsid w:val="007B1F44"/>
    <w:rsid w:val="007B2F59"/>
    <w:rsid w:val="007B6598"/>
    <w:rsid w:val="007D6701"/>
    <w:rsid w:val="007D7C8C"/>
    <w:rsid w:val="007E6057"/>
    <w:rsid w:val="007E7628"/>
    <w:rsid w:val="007F0758"/>
    <w:rsid w:val="007F4CAE"/>
    <w:rsid w:val="008011BD"/>
    <w:rsid w:val="0080260B"/>
    <w:rsid w:val="0080456F"/>
    <w:rsid w:val="00805221"/>
    <w:rsid w:val="00812812"/>
    <w:rsid w:val="0081595A"/>
    <w:rsid w:val="008208E1"/>
    <w:rsid w:val="008211EE"/>
    <w:rsid w:val="00822FA1"/>
    <w:rsid w:val="00823181"/>
    <w:rsid w:val="00826519"/>
    <w:rsid w:val="0083201E"/>
    <w:rsid w:val="00833C02"/>
    <w:rsid w:val="00834966"/>
    <w:rsid w:val="0084002D"/>
    <w:rsid w:val="0084358D"/>
    <w:rsid w:val="00843DDF"/>
    <w:rsid w:val="00850CE8"/>
    <w:rsid w:val="00851C1E"/>
    <w:rsid w:val="00851D86"/>
    <w:rsid w:val="0086607E"/>
    <w:rsid w:val="00866371"/>
    <w:rsid w:val="00872BE7"/>
    <w:rsid w:val="00875AE0"/>
    <w:rsid w:val="0088178E"/>
    <w:rsid w:val="00885D36"/>
    <w:rsid w:val="008B3C12"/>
    <w:rsid w:val="008B6E2C"/>
    <w:rsid w:val="008C0776"/>
    <w:rsid w:val="008C3253"/>
    <w:rsid w:val="008D0AF7"/>
    <w:rsid w:val="008E1BE1"/>
    <w:rsid w:val="008E2106"/>
    <w:rsid w:val="008E77BD"/>
    <w:rsid w:val="008E7B63"/>
    <w:rsid w:val="008F0394"/>
    <w:rsid w:val="008F4815"/>
    <w:rsid w:val="008F4817"/>
    <w:rsid w:val="009057A8"/>
    <w:rsid w:val="009141B6"/>
    <w:rsid w:val="00914B0B"/>
    <w:rsid w:val="009274E0"/>
    <w:rsid w:val="00927B07"/>
    <w:rsid w:val="00930AFF"/>
    <w:rsid w:val="00934968"/>
    <w:rsid w:val="00935332"/>
    <w:rsid w:val="0094314D"/>
    <w:rsid w:val="0094646E"/>
    <w:rsid w:val="009472DF"/>
    <w:rsid w:val="00951D2E"/>
    <w:rsid w:val="009569D3"/>
    <w:rsid w:val="0096382E"/>
    <w:rsid w:val="00966231"/>
    <w:rsid w:val="009701BE"/>
    <w:rsid w:val="00972310"/>
    <w:rsid w:val="00977874"/>
    <w:rsid w:val="00982EAD"/>
    <w:rsid w:val="009850F3"/>
    <w:rsid w:val="0098526E"/>
    <w:rsid w:val="00986B60"/>
    <w:rsid w:val="00987C6E"/>
    <w:rsid w:val="009905D0"/>
    <w:rsid w:val="009964EC"/>
    <w:rsid w:val="009A2D5B"/>
    <w:rsid w:val="009D5DBA"/>
    <w:rsid w:val="009E3C73"/>
    <w:rsid w:val="009E3CAA"/>
    <w:rsid w:val="009E5A1A"/>
    <w:rsid w:val="00A02DBD"/>
    <w:rsid w:val="00A041A5"/>
    <w:rsid w:val="00A07440"/>
    <w:rsid w:val="00A12302"/>
    <w:rsid w:val="00A1382E"/>
    <w:rsid w:val="00A1486A"/>
    <w:rsid w:val="00A16CAB"/>
    <w:rsid w:val="00A21E51"/>
    <w:rsid w:val="00A2352F"/>
    <w:rsid w:val="00A26F88"/>
    <w:rsid w:val="00A35BE2"/>
    <w:rsid w:val="00A35FA4"/>
    <w:rsid w:val="00A40AAE"/>
    <w:rsid w:val="00A43277"/>
    <w:rsid w:val="00A4436A"/>
    <w:rsid w:val="00A44A7D"/>
    <w:rsid w:val="00A472A9"/>
    <w:rsid w:val="00A54EF8"/>
    <w:rsid w:val="00A64FF0"/>
    <w:rsid w:val="00A67FD7"/>
    <w:rsid w:val="00A71879"/>
    <w:rsid w:val="00A76162"/>
    <w:rsid w:val="00A81D7C"/>
    <w:rsid w:val="00A87457"/>
    <w:rsid w:val="00AA1725"/>
    <w:rsid w:val="00AB1DC1"/>
    <w:rsid w:val="00AB57AE"/>
    <w:rsid w:val="00AB7937"/>
    <w:rsid w:val="00AC0744"/>
    <w:rsid w:val="00AC26A8"/>
    <w:rsid w:val="00AC3024"/>
    <w:rsid w:val="00AC4093"/>
    <w:rsid w:val="00AC4DEE"/>
    <w:rsid w:val="00AC5026"/>
    <w:rsid w:val="00AC6E55"/>
    <w:rsid w:val="00AD3AE3"/>
    <w:rsid w:val="00AD53EF"/>
    <w:rsid w:val="00AD6425"/>
    <w:rsid w:val="00AD79D3"/>
    <w:rsid w:val="00AD7F9D"/>
    <w:rsid w:val="00AF457B"/>
    <w:rsid w:val="00AF60A9"/>
    <w:rsid w:val="00AF7BD7"/>
    <w:rsid w:val="00B00CF7"/>
    <w:rsid w:val="00B01BAF"/>
    <w:rsid w:val="00B01C21"/>
    <w:rsid w:val="00B020E9"/>
    <w:rsid w:val="00B063AF"/>
    <w:rsid w:val="00B1038A"/>
    <w:rsid w:val="00B116DF"/>
    <w:rsid w:val="00B3280C"/>
    <w:rsid w:val="00B400C0"/>
    <w:rsid w:val="00B44443"/>
    <w:rsid w:val="00B45998"/>
    <w:rsid w:val="00B470AF"/>
    <w:rsid w:val="00B54A47"/>
    <w:rsid w:val="00B7087F"/>
    <w:rsid w:val="00B80308"/>
    <w:rsid w:val="00B81FDA"/>
    <w:rsid w:val="00B83B4E"/>
    <w:rsid w:val="00B83BC0"/>
    <w:rsid w:val="00B873A0"/>
    <w:rsid w:val="00B875CD"/>
    <w:rsid w:val="00B93520"/>
    <w:rsid w:val="00B97897"/>
    <w:rsid w:val="00BA2C9F"/>
    <w:rsid w:val="00BA6F8C"/>
    <w:rsid w:val="00BB2E2E"/>
    <w:rsid w:val="00BC022B"/>
    <w:rsid w:val="00BC1B26"/>
    <w:rsid w:val="00BC4B2A"/>
    <w:rsid w:val="00BC75E0"/>
    <w:rsid w:val="00BD253B"/>
    <w:rsid w:val="00BD293E"/>
    <w:rsid w:val="00BD3F5E"/>
    <w:rsid w:val="00BD44EC"/>
    <w:rsid w:val="00BD6B19"/>
    <w:rsid w:val="00BE18ED"/>
    <w:rsid w:val="00BE2BC2"/>
    <w:rsid w:val="00BE6551"/>
    <w:rsid w:val="00BE6F61"/>
    <w:rsid w:val="00C07B2C"/>
    <w:rsid w:val="00C20DE5"/>
    <w:rsid w:val="00C21947"/>
    <w:rsid w:val="00C24B19"/>
    <w:rsid w:val="00C27515"/>
    <w:rsid w:val="00C3725F"/>
    <w:rsid w:val="00C37ED1"/>
    <w:rsid w:val="00C408ED"/>
    <w:rsid w:val="00C43A66"/>
    <w:rsid w:val="00C4797F"/>
    <w:rsid w:val="00C504A0"/>
    <w:rsid w:val="00C51780"/>
    <w:rsid w:val="00C617D0"/>
    <w:rsid w:val="00C62914"/>
    <w:rsid w:val="00C646CF"/>
    <w:rsid w:val="00C66729"/>
    <w:rsid w:val="00C73D95"/>
    <w:rsid w:val="00C75C9A"/>
    <w:rsid w:val="00C775BE"/>
    <w:rsid w:val="00C82DDA"/>
    <w:rsid w:val="00C837EA"/>
    <w:rsid w:val="00C85276"/>
    <w:rsid w:val="00C85B92"/>
    <w:rsid w:val="00C864EB"/>
    <w:rsid w:val="00C90247"/>
    <w:rsid w:val="00C90825"/>
    <w:rsid w:val="00C90ABD"/>
    <w:rsid w:val="00C914A9"/>
    <w:rsid w:val="00C92FA0"/>
    <w:rsid w:val="00C941AC"/>
    <w:rsid w:val="00C97638"/>
    <w:rsid w:val="00CA002A"/>
    <w:rsid w:val="00CA0BF6"/>
    <w:rsid w:val="00CB10F9"/>
    <w:rsid w:val="00CB487B"/>
    <w:rsid w:val="00CB4FB8"/>
    <w:rsid w:val="00CB5C3F"/>
    <w:rsid w:val="00CB77AB"/>
    <w:rsid w:val="00CC0A31"/>
    <w:rsid w:val="00CD2F99"/>
    <w:rsid w:val="00CE024A"/>
    <w:rsid w:val="00CF13EA"/>
    <w:rsid w:val="00D01641"/>
    <w:rsid w:val="00D01E1B"/>
    <w:rsid w:val="00D0282E"/>
    <w:rsid w:val="00D05692"/>
    <w:rsid w:val="00D07D8E"/>
    <w:rsid w:val="00D10BDC"/>
    <w:rsid w:val="00D11BB1"/>
    <w:rsid w:val="00D135C5"/>
    <w:rsid w:val="00D167C1"/>
    <w:rsid w:val="00D221E0"/>
    <w:rsid w:val="00D26832"/>
    <w:rsid w:val="00D3168D"/>
    <w:rsid w:val="00D37609"/>
    <w:rsid w:val="00D526BD"/>
    <w:rsid w:val="00D54E35"/>
    <w:rsid w:val="00D568C5"/>
    <w:rsid w:val="00D77433"/>
    <w:rsid w:val="00D81214"/>
    <w:rsid w:val="00D93649"/>
    <w:rsid w:val="00D97B4B"/>
    <w:rsid w:val="00DA2380"/>
    <w:rsid w:val="00DA4C0E"/>
    <w:rsid w:val="00DB6C92"/>
    <w:rsid w:val="00DC1C40"/>
    <w:rsid w:val="00DC21B5"/>
    <w:rsid w:val="00DD2187"/>
    <w:rsid w:val="00DD4B61"/>
    <w:rsid w:val="00DD7CC5"/>
    <w:rsid w:val="00DE4C0F"/>
    <w:rsid w:val="00DE61DF"/>
    <w:rsid w:val="00DE6FAF"/>
    <w:rsid w:val="00DF4A98"/>
    <w:rsid w:val="00E04D96"/>
    <w:rsid w:val="00E124FC"/>
    <w:rsid w:val="00E14792"/>
    <w:rsid w:val="00E1510E"/>
    <w:rsid w:val="00E17A90"/>
    <w:rsid w:val="00E22979"/>
    <w:rsid w:val="00E25A41"/>
    <w:rsid w:val="00E32BF4"/>
    <w:rsid w:val="00E424DF"/>
    <w:rsid w:val="00E61E77"/>
    <w:rsid w:val="00E62B8F"/>
    <w:rsid w:val="00E65138"/>
    <w:rsid w:val="00E71232"/>
    <w:rsid w:val="00E71594"/>
    <w:rsid w:val="00E755FE"/>
    <w:rsid w:val="00E815DA"/>
    <w:rsid w:val="00E87050"/>
    <w:rsid w:val="00E90D95"/>
    <w:rsid w:val="00E9760C"/>
    <w:rsid w:val="00EA1E63"/>
    <w:rsid w:val="00EA219B"/>
    <w:rsid w:val="00EA2780"/>
    <w:rsid w:val="00EA7236"/>
    <w:rsid w:val="00EB2796"/>
    <w:rsid w:val="00EB46E4"/>
    <w:rsid w:val="00EB4B0A"/>
    <w:rsid w:val="00EB6682"/>
    <w:rsid w:val="00EC0DC6"/>
    <w:rsid w:val="00EC28C3"/>
    <w:rsid w:val="00EC2A16"/>
    <w:rsid w:val="00EC2B38"/>
    <w:rsid w:val="00EC7ADA"/>
    <w:rsid w:val="00ED3B9E"/>
    <w:rsid w:val="00ED5663"/>
    <w:rsid w:val="00ED6548"/>
    <w:rsid w:val="00ED727A"/>
    <w:rsid w:val="00EE12C4"/>
    <w:rsid w:val="00F046DE"/>
    <w:rsid w:val="00F05C92"/>
    <w:rsid w:val="00F06089"/>
    <w:rsid w:val="00F10E1D"/>
    <w:rsid w:val="00F27A22"/>
    <w:rsid w:val="00F316B3"/>
    <w:rsid w:val="00F4174D"/>
    <w:rsid w:val="00F42513"/>
    <w:rsid w:val="00F4767C"/>
    <w:rsid w:val="00F65B2C"/>
    <w:rsid w:val="00F6685E"/>
    <w:rsid w:val="00F7113F"/>
    <w:rsid w:val="00F836A4"/>
    <w:rsid w:val="00F865CE"/>
    <w:rsid w:val="00F921E1"/>
    <w:rsid w:val="00F926FF"/>
    <w:rsid w:val="00F92BF5"/>
    <w:rsid w:val="00F95FE2"/>
    <w:rsid w:val="00FA3048"/>
    <w:rsid w:val="00FA599C"/>
    <w:rsid w:val="00FA6D99"/>
    <w:rsid w:val="00FB0B58"/>
    <w:rsid w:val="00FB6080"/>
    <w:rsid w:val="00FC22B6"/>
    <w:rsid w:val="00FC5927"/>
    <w:rsid w:val="00FD1F1C"/>
    <w:rsid w:val="00FD74CB"/>
    <w:rsid w:val="00FE4EBF"/>
    <w:rsid w:val="00FE57A3"/>
    <w:rsid w:val="00FE7B7F"/>
    <w:rsid w:val="00FF32F7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D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DD6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DD6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2DD6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2DD6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2DD6"/>
    <w:pPr>
      <w:keepNext/>
      <w:keepLines/>
      <w:spacing w:before="200" w:after="0"/>
      <w:outlineLvl w:val="4"/>
    </w:pPr>
    <w:rPr>
      <w:rFonts w:ascii="Arial" w:eastAsia="Times New Roman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2DD6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DD6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2DD6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2DD6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2DD6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2DD6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2DD6"/>
    <w:rPr>
      <w:rFonts w:ascii="Arial" w:hAnsi="Arial" w:cs="Times New Roman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5A2DD6"/>
    <w:pPr>
      <w:ind w:left="720"/>
      <w:contextualSpacing/>
    </w:pPr>
    <w:rPr>
      <w:rFonts w:ascii="Times New Roman" w:eastAsia="Times New Roman" w:hAnsi="Times New Roman"/>
    </w:rPr>
  </w:style>
  <w:style w:type="paragraph" w:styleId="NoSpacing">
    <w:name w:val="No Spacing"/>
    <w:uiPriority w:val="99"/>
    <w:qFormat/>
    <w:rsid w:val="005A2DD6"/>
    <w:rPr>
      <w:rFonts w:ascii="Calibri" w:hAnsi="Calibri"/>
      <w:lang w:eastAsia="en-US"/>
    </w:rPr>
  </w:style>
  <w:style w:type="character" w:styleId="BookTitle">
    <w:name w:val="Book Title"/>
    <w:basedOn w:val="DefaultParagraphFont"/>
    <w:uiPriority w:val="99"/>
    <w:qFormat/>
    <w:rsid w:val="005A2DD6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rsid w:val="0031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8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1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588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1297</Words>
  <Characters>7399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Педкабинет</cp:lastModifiedBy>
  <cp:revision>2</cp:revision>
  <cp:lastPrinted>2013-09-30T02:46:00Z</cp:lastPrinted>
  <dcterms:created xsi:type="dcterms:W3CDTF">2013-09-29T16:10:00Z</dcterms:created>
  <dcterms:modified xsi:type="dcterms:W3CDTF">2013-09-30T02:47:00Z</dcterms:modified>
</cp:coreProperties>
</file>